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86D12" w14:textId="77777777" w:rsidR="00661FEB" w:rsidRPr="00A47B4A" w:rsidRDefault="00661FEB" w:rsidP="00F23678">
      <w:pPr>
        <w:spacing w:after="0" w:line="240" w:lineRule="auto"/>
        <w:rPr>
          <w:rFonts w:cstheme="minorHAnsi"/>
          <w:sz w:val="20"/>
          <w:szCs w:val="20"/>
        </w:rPr>
      </w:pPr>
      <w:r w:rsidRPr="00A47B4A">
        <w:rPr>
          <w:rFonts w:cstheme="minorHAnsi"/>
          <w:sz w:val="20"/>
          <w:szCs w:val="20"/>
        </w:rPr>
        <w:t>Secured Income Fund Plc</w:t>
      </w:r>
    </w:p>
    <w:p w14:paraId="2E3D1AE4" w14:textId="77777777" w:rsidR="00661FEB" w:rsidRPr="00A47B4A" w:rsidRDefault="00661FEB" w:rsidP="00F23678">
      <w:pPr>
        <w:spacing w:after="0" w:line="240" w:lineRule="auto"/>
        <w:rPr>
          <w:rFonts w:cstheme="minorHAnsi"/>
          <w:sz w:val="20"/>
          <w:szCs w:val="20"/>
        </w:rPr>
      </w:pPr>
      <w:r w:rsidRPr="00A47B4A">
        <w:rPr>
          <w:rFonts w:cstheme="minorHAnsi"/>
          <w:sz w:val="20"/>
          <w:szCs w:val="20"/>
        </w:rPr>
        <w:t>LEI: 213800TR2S2TT6PKVH57</w:t>
      </w:r>
    </w:p>
    <w:p w14:paraId="793D5E03" w14:textId="186B9EF8" w:rsidR="00661FEB" w:rsidRPr="00A47B4A" w:rsidRDefault="00C27260" w:rsidP="00F23678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</w:t>
      </w:r>
      <w:r w:rsidR="00F53B2C">
        <w:rPr>
          <w:rFonts w:cstheme="minorHAnsi"/>
          <w:sz w:val="20"/>
          <w:szCs w:val="20"/>
        </w:rPr>
        <w:t>7</w:t>
      </w:r>
      <w:r w:rsidR="00F50EA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August</w:t>
      </w:r>
      <w:r w:rsidR="00661FEB" w:rsidRPr="00A47B4A">
        <w:rPr>
          <w:rFonts w:cstheme="minorHAnsi"/>
          <w:sz w:val="20"/>
          <w:szCs w:val="20"/>
        </w:rPr>
        <w:t xml:space="preserve"> 202</w:t>
      </w:r>
      <w:r>
        <w:rPr>
          <w:rFonts w:cstheme="minorHAnsi"/>
          <w:sz w:val="20"/>
          <w:szCs w:val="20"/>
        </w:rPr>
        <w:t>6</w:t>
      </w:r>
    </w:p>
    <w:p w14:paraId="424C9A57" w14:textId="77777777" w:rsidR="00661FEB" w:rsidRPr="00A47B4A" w:rsidRDefault="00661FEB" w:rsidP="00F23678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A47B4A">
        <w:rPr>
          <w:rFonts w:cstheme="minorHAnsi"/>
          <w:b/>
          <w:sz w:val="20"/>
          <w:szCs w:val="20"/>
        </w:rPr>
        <w:t>SECURED INCOME FUND PLC</w:t>
      </w:r>
    </w:p>
    <w:p w14:paraId="4DE38244" w14:textId="4EF6F21A" w:rsidR="00661FEB" w:rsidRPr="00A47B4A" w:rsidRDefault="00661FEB" w:rsidP="00661FEB">
      <w:pPr>
        <w:jc w:val="center"/>
        <w:rPr>
          <w:rFonts w:cstheme="minorHAnsi"/>
          <w:b/>
          <w:sz w:val="20"/>
          <w:szCs w:val="20"/>
        </w:rPr>
      </w:pPr>
      <w:r w:rsidRPr="00A47B4A">
        <w:rPr>
          <w:rFonts w:cstheme="minorHAnsi"/>
          <w:b/>
          <w:sz w:val="20"/>
          <w:szCs w:val="20"/>
        </w:rPr>
        <w:t>(the "Company")</w:t>
      </w:r>
    </w:p>
    <w:p w14:paraId="75F1CF9E" w14:textId="1749185A" w:rsidR="00661FEB" w:rsidRPr="00A47B4A" w:rsidRDefault="00661FEB" w:rsidP="00F23678">
      <w:pPr>
        <w:spacing w:after="240" w:line="300" w:lineRule="exact"/>
        <w:jc w:val="center"/>
        <w:rPr>
          <w:rFonts w:eastAsia="Times New Roman" w:cstheme="minorHAnsi"/>
          <w:b/>
          <w:sz w:val="20"/>
          <w:szCs w:val="24"/>
        </w:rPr>
      </w:pPr>
      <w:r w:rsidRPr="00A47B4A">
        <w:rPr>
          <w:rFonts w:eastAsia="Times New Roman" w:cstheme="minorHAnsi"/>
          <w:b/>
          <w:sz w:val="20"/>
          <w:szCs w:val="24"/>
        </w:rPr>
        <w:t>B Share Scheme</w:t>
      </w:r>
      <w:r w:rsidR="00DA34A2">
        <w:rPr>
          <w:rFonts w:eastAsia="Times New Roman" w:cstheme="minorHAnsi"/>
          <w:b/>
          <w:sz w:val="20"/>
          <w:szCs w:val="24"/>
        </w:rPr>
        <w:t xml:space="preserve"> and Dividend Declaration</w:t>
      </w:r>
    </w:p>
    <w:p w14:paraId="58B6E099" w14:textId="5BAE309B" w:rsidR="00661FEB" w:rsidRPr="00D032CD" w:rsidRDefault="00661FEB" w:rsidP="00661FEB">
      <w:pPr>
        <w:pStyle w:val="BodyText"/>
        <w:jc w:val="both"/>
        <w:rPr>
          <w:rFonts w:cstheme="minorHAnsi"/>
          <w:sz w:val="20"/>
          <w:szCs w:val="20"/>
          <w:lang w:eastAsia="en-GB"/>
        </w:rPr>
      </w:pPr>
      <w:r w:rsidRPr="00D032CD">
        <w:rPr>
          <w:rFonts w:cstheme="minorHAnsi"/>
          <w:sz w:val="20"/>
          <w:szCs w:val="20"/>
          <w:lang w:eastAsia="en-GB"/>
        </w:rPr>
        <w:t>Pursuant to the authority received from shareholders at the general meeting</w:t>
      </w:r>
      <w:r w:rsidR="00C61303" w:rsidRPr="00D032CD">
        <w:rPr>
          <w:rFonts w:cstheme="minorHAnsi"/>
          <w:sz w:val="20"/>
          <w:szCs w:val="20"/>
          <w:lang w:eastAsia="en-GB"/>
        </w:rPr>
        <w:t xml:space="preserve"> held on 23 March 2021</w:t>
      </w:r>
      <w:r w:rsidRPr="00D032CD">
        <w:rPr>
          <w:rFonts w:cstheme="minorHAnsi"/>
          <w:sz w:val="20"/>
          <w:szCs w:val="20"/>
          <w:lang w:eastAsia="en-GB"/>
        </w:rPr>
        <w:t xml:space="preserve">, the Board has resolved to </w:t>
      </w:r>
      <w:r w:rsidRPr="0048219B">
        <w:rPr>
          <w:rFonts w:cstheme="minorHAnsi"/>
          <w:sz w:val="20"/>
          <w:szCs w:val="20"/>
          <w:lang w:eastAsia="en-GB"/>
        </w:rPr>
        <w:t>return £</w:t>
      </w:r>
      <w:r w:rsidR="00F53B2C" w:rsidRPr="0048219B">
        <w:rPr>
          <w:rFonts w:cstheme="minorHAnsi"/>
          <w:sz w:val="20"/>
          <w:szCs w:val="20"/>
          <w:lang w:eastAsia="en-GB"/>
        </w:rPr>
        <w:t>1</w:t>
      </w:r>
      <w:r w:rsidR="00F53B2C">
        <w:rPr>
          <w:rFonts w:cstheme="minorHAnsi"/>
          <w:sz w:val="20"/>
          <w:szCs w:val="20"/>
          <w:lang w:eastAsia="en-GB"/>
        </w:rPr>
        <w:t>,316,508.75</w:t>
      </w:r>
      <w:r w:rsidRPr="00D032CD">
        <w:rPr>
          <w:rFonts w:cstheme="minorHAnsi"/>
          <w:sz w:val="20"/>
          <w:szCs w:val="20"/>
          <w:lang w:eastAsia="en-GB"/>
        </w:rPr>
        <w:t xml:space="preserve"> to Shareholders via a </w:t>
      </w:r>
      <w:r w:rsidR="00C27260">
        <w:rPr>
          <w:rFonts w:cstheme="minorHAnsi"/>
          <w:sz w:val="20"/>
          <w:szCs w:val="20"/>
          <w:lang w:eastAsia="en-GB"/>
        </w:rPr>
        <w:t>tenth</w:t>
      </w:r>
      <w:r w:rsidR="000E24D0" w:rsidRPr="00D032CD">
        <w:rPr>
          <w:rFonts w:cstheme="minorHAnsi"/>
          <w:sz w:val="20"/>
          <w:szCs w:val="20"/>
          <w:lang w:eastAsia="en-GB"/>
        </w:rPr>
        <w:t xml:space="preserve"> Return of Capital by the </w:t>
      </w:r>
      <w:r w:rsidRPr="00D032CD">
        <w:rPr>
          <w:rFonts w:cstheme="minorHAnsi"/>
          <w:sz w:val="20"/>
          <w:szCs w:val="20"/>
          <w:lang w:eastAsia="en-GB"/>
        </w:rPr>
        <w:t>issue of B Shares.</w:t>
      </w:r>
    </w:p>
    <w:p w14:paraId="7AD345B0" w14:textId="5E3526B7" w:rsidR="00661FEB" w:rsidRPr="00D032CD" w:rsidRDefault="00661FEB" w:rsidP="00661FEB">
      <w:pPr>
        <w:pStyle w:val="BodyText"/>
        <w:jc w:val="both"/>
        <w:rPr>
          <w:rFonts w:cstheme="minorHAnsi"/>
          <w:sz w:val="20"/>
          <w:szCs w:val="20"/>
          <w:lang w:eastAsia="en-GB"/>
        </w:rPr>
      </w:pPr>
      <w:r w:rsidRPr="00D032CD">
        <w:rPr>
          <w:rFonts w:cstheme="minorHAnsi"/>
          <w:sz w:val="20"/>
          <w:szCs w:val="20"/>
          <w:lang w:eastAsia="en-GB"/>
        </w:rPr>
        <w:t xml:space="preserve">B Shares of £1 each will be paid up from capital and issued to all Shareholders by way of a bonus issue pro-rata to their holding of Ordinary Shares on the basis of one B Share for </w:t>
      </w:r>
      <w:r w:rsidR="00F911B4" w:rsidRPr="00D032CD">
        <w:rPr>
          <w:rFonts w:cstheme="minorHAnsi"/>
          <w:sz w:val="20"/>
          <w:szCs w:val="20"/>
          <w:lang w:eastAsia="en-GB"/>
        </w:rPr>
        <w:t xml:space="preserve">approximately </w:t>
      </w:r>
      <w:r w:rsidRPr="00D032CD">
        <w:rPr>
          <w:rFonts w:cstheme="minorHAnsi"/>
          <w:sz w:val="20"/>
          <w:szCs w:val="20"/>
          <w:lang w:eastAsia="en-GB"/>
        </w:rPr>
        <w:t xml:space="preserve">every </w:t>
      </w:r>
      <w:r w:rsidR="00F53B2C" w:rsidRPr="0048219B">
        <w:rPr>
          <w:rFonts w:cstheme="minorHAnsi"/>
          <w:sz w:val="20"/>
          <w:szCs w:val="20"/>
          <w:lang w:eastAsia="en-GB"/>
        </w:rPr>
        <w:t>4</w:t>
      </w:r>
      <w:r w:rsidR="009E0D49" w:rsidRPr="0048219B">
        <w:rPr>
          <w:rFonts w:cstheme="minorHAnsi"/>
          <w:sz w:val="20"/>
          <w:szCs w:val="20"/>
          <w:lang w:eastAsia="en-GB"/>
        </w:rPr>
        <w:t>0</w:t>
      </w:r>
      <w:r w:rsidR="00F50EAD" w:rsidRPr="0048219B">
        <w:rPr>
          <w:rFonts w:cstheme="minorHAnsi"/>
          <w:sz w:val="20"/>
          <w:szCs w:val="20"/>
          <w:lang w:eastAsia="en-GB"/>
        </w:rPr>
        <w:t>.</w:t>
      </w:r>
      <w:r w:rsidR="009E0D49" w:rsidRPr="0048219B">
        <w:rPr>
          <w:rFonts w:cstheme="minorHAnsi"/>
          <w:sz w:val="20"/>
          <w:szCs w:val="20"/>
          <w:lang w:eastAsia="en-GB"/>
        </w:rPr>
        <w:t>00</w:t>
      </w:r>
      <w:r w:rsidRPr="00D032CD">
        <w:rPr>
          <w:rFonts w:cstheme="minorHAnsi"/>
          <w:sz w:val="20"/>
          <w:szCs w:val="20"/>
          <w:lang w:eastAsia="en-GB"/>
        </w:rPr>
        <w:t xml:space="preserve"> Ordinary Shares held at the Record Date of 6.00 p.m. on </w:t>
      </w:r>
      <w:r w:rsidR="00A11C0B">
        <w:rPr>
          <w:rFonts w:cstheme="minorHAnsi"/>
          <w:sz w:val="20"/>
          <w:szCs w:val="20"/>
          <w:lang w:eastAsia="en-GB"/>
        </w:rPr>
        <w:t>8</w:t>
      </w:r>
      <w:r w:rsidR="00F50EAD" w:rsidRPr="00D032CD">
        <w:rPr>
          <w:rFonts w:cstheme="minorHAnsi"/>
          <w:sz w:val="20"/>
          <w:szCs w:val="20"/>
          <w:lang w:eastAsia="en-GB"/>
        </w:rPr>
        <w:t xml:space="preserve"> </w:t>
      </w:r>
      <w:r w:rsidR="00C27260">
        <w:rPr>
          <w:rFonts w:cstheme="minorHAnsi"/>
          <w:sz w:val="20"/>
          <w:szCs w:val="20"/>
          <w:lang w:eastAsia="en-GB"/>
        </w:rPr>
        <w:t>September</w:t>
      </w:r>
      <w:r w:rsidRPr="00D032CD">
        <w:rPr>
          <w:rFonts w:cstheme="minorHAnsi"/>
          <w:sz w:val="20"/>
          <w:szCs w:val="20"/>
          <w:lang w:eastAsia="en-GB"/>
        </w:rPr>
        <w:t xml:space="preserve"> 202</w:t>
      </w:r>
      <w:r w:rsidR="00C27260">
        <w:rPr>
          <w:rFonts w:cstheme="minorHAnsi"/>
          <w:sz w:val="20"/>
          <w:szCs w:val="20"/>
          <w:lang w:eastAsia="en-GB"/>
        </w:rPr>
        <w:t>6</w:t>
      </w:r>
      <w:r w:rsidRPr="00D032CD">
        <w:rPr>
          <w:rFonts w:cstheme="minorHAnsi"/>
          <w:sz w:val="20"/>
          <w:szCs w:val="20"/>
          <w:lang w:eastAsia="en-GB"/>
        </w:rPr>
        <w:t xml:space="preserve">. The B Shares will be issued on </w:t>
      </w:r>
      <w:r w:rsidR="00A11C0B">
        <w:rPr>
          <w:rFonts w:cstheme="minorHAnsi"/>
          <w:sz w:val="20"/>
          <w:szCs w:val="20"/>
          <w:lang w:eastAsia="en-GB"/>
        </w:rPr>
        <w:t>9</w:t>
      </w:r>
      <w:r w:rsidR="00AD0AC6" w:rsidRPr="00D032CD">
        <w:rPr>
          <w:rFonts w:cstheme="minorHAnsi"/>
          <w:sz w:val="20"/>
          <w:szCs w:val="20"/>
          <w:lang w:eastAsia="en-GB"/>
        </w:rPr>
        <w:t xml:space="preserve"> </w:t>
      </w:r>
      <w:r w:rsidR="00C27260">
        <w:rPr>
          <w:rFonts w:cstheme="minorHAnsi"/>
          <w:sz w:val="20"/>
          <w:szCs w:val="20"/>
          <w:lang w:eastAsia="en-GB"/>
        </w:rPr>
        <w:t>September</w:t>
      </w:r>
      <w:r w:rsidRPr="00D032CD">
        <w:rPr>
          <w:rFonts w:cstheme="minorHAnsi"/>
          <w:sz w:val="20"/>
          <w:szCs w:val="20"/>
          <w:lang w:eastAsia="en-GB"/>
        </w:rPr>
        <w:t xml:space="preserve"> 202</w:t>
      </w:r>
      <w:r w:rsidR="00C27260">
        <w:rPr>
          <w:rFonts w:cstheme="minorHAnsi"/>
          <w:sz w:val="20"/>
          <w:szCs w:val="20"/>
          <w:lang w:eastAsia="en-GB"/>
        </w:rPr>
        <w:t>6</w:t>
      </w:r>
      <w:r w:rsidRPr="00D032CD">
        <w:rPr>
          <w:rFonts w:cstheme="minorHAnsi"/>
          <w:sz w:val="20"/>
          <w:szCs w:val="20"/>
          <w:lang w:eastAsia="en-GB"/>
        </w:rPr>
        <w:t xml:space="preserve"> and immediately redeemed at £1 per B Share. The Redemption Date in respect of this Return of Capital is </w:t>
      </w:r>
      <w:r w:rsidR="0048219B">
        <w:rPr>
          <w:rFonts w:cstheme="minorHAnsi"/>
          <w:sz w:val="20"/>
          <w:szCs w:val="20"/>
          <w:lang w:eastAsia="en-GB"/>
        </w:rPr>
        <w:t>9</w:t>
      </w:r>
      <w:r w:rsidR="00AD0AC6" w:rsidRPr="00D032CD">
        <w:rPr>
          <w:rFonts w:cstheme="minorHAnsi"/>
          <w:sz w:val="20"/>
          <w:szCs w:val="20"/>
          <w:lang w:eastAsia="en-GB"/>
        </w:rPr>
        <w:t xml:space="preserve"> </w:t>
      </w:r>
      <w:r w:rsidR="00C27260">
        <w:rPr>
          <w:rFonts w:cstheme="minorHAnsi"/>
          <w:sz w:val="20"/>
          <w:szCs w:val="20"/>
          <w:lang w:eastAsia="en-GB"/>
        </w:rPr>
        <w:t>September</w:t>
      </w:r>
      <w:r w:rsidRPr="00D032CD">
        <w:rPr>
          <w:rFonts w:cstheme="minorHAnsi"/>
          <w:sz w:val="20"/>
          <w:szCs w:val="20"/>
          <w:lang w:eastAsia="en-GB"/>
        </w:rPr>
        <w:t xml:space="preserve"> 202</w:t>
      </w:r>
      <w:r w:rsidR="00C27260">
        <w:rPr>
          <w:rFonts w:cstheme="minorHAnsi"/>
          <w:sz w:val="20"/>
          <w:szCs w:val="20"/>
          <w:lang w:eastAsia="en-GB"/>
        </w:rPr>
        <w:t>6</w:t>
      </w:r>
      <w:r w:rsidRPr="00D032CD">
        <w:rPr>
          <w:rFonts w:cstheme="minorHAnsi"/>
          <w:sz w:val="20"/>
          <w:szCs w:val="20"/>
          <w:lang w:eastAsia="en-GB"/>
        </w:rPr>
        <w:t xml:space="preserve">. The proceeds from the redemption of the B Shares, which is equivalent to </w:t>
      </w:r>
      <w:r w:rsidR="00D032CD" w:rsidRPr="0048219B">
        <w:rPr>
          <w:rFonts w:cstheme="minorHAnsi"/>
          <w:sz w:val="20"/>
          <w:szCs w:val="20"/>
          <w:lang w:eastAsia="en-GB"/>
        </w:rPr>
        <w:t>2</w:t>
      </w:r>
      <w:r w:rsidR="00784DCD" w:rsidRPr="0048219B">
        <w:rPr>
          <w:rFonts w:cstheme="minorHAnsi"/>
          <w:sz w:val="20"/>
          <w:szCs w:val="20"/>
          <w:lang w:eastAsia="en-GB"/>
        </w:rPr>
        <w:t>.</w:t>
      </w:r>
      <w:r w:rsidR="00F53B2C" w:rsidRPr="0048219B">
        <w:rPr>
          <w:rFonts w:cstheme="minorHAnsi"/>
          <w:sz w:val="20"/>
          <w:szCs w:val="20"/>
          <w:lang w:eastAsia="en-GB"/>
        </w:rPr>
        <w:t>5</w:t>
      </w:r>
      <w:r w:rsidR="00D032CD" w:rsidRPr="0048219B">
        <w:rPr>
          <w:rFonts w:cstheme="minorHAnsi"/>
          <w:sz w:val="20"/>
          <w:szCs w:val="20"/>
          <w:lang w:eastAsia="en-GB"/>
        </w:rPr>
        <w:t>0</w:t>
      </w:r>
      <w:r w:rsidRPr="00D032CD">
        <w:rPr>
          <w:rFonts w:cstheme="minorHAnsi"/>
          <w:sz w:val="20"/>
          <w:szCs w:val="20"/>
          <w:lang w:eastAsia="en-GB"/>
        </w:rPr>
        <w:t xml:space="preserve"> pence per Ordinary Share, will be sent to uncertificated Shareholders through CREST or via cheque to certificated Shareholders.</w:t>
      </w:r>
    </w:p>
    <w:p w14:paraId="162577A9" w14:textId="77777777" w:rsidR="00661FEB" w:rsidRPr="00D032CD" w:rsidRDefault="00661FEB" w:rsidP="00661FEB">
      <w:pPr>
        <w:pStyle w:val="BodyText"/>
        <w:spacing w:before="240"/>
        <w:jc w:val="both"/>
        <w:rPr>
          <w:rFonts w:cstheme="minorHAnsi"/>
          <w:b/>
          <w:sz w:val="20"/>
          <w:lang w:eastAsia="en-GB"/>
        </w:rPr>
      </w:pPr>
      <w:r w:rsidRPr="00D032CD">
        <w:rPr>
          <w:rFonts w:cstheme="minorHAnsi"/>
          <w:b/>
          <w:sz w:val="20"/>
          <w:lang w:eastAsia="en-GB"/>
        </w:rPr>
        <w:t>Timetable</w:t>
      </w:r>
    </w:p>
    <w:p w14:paraId="366C58A6" w14:textId="77777777" w:rsidR="00661FEB" w:rsidRPr="00D032CD" w:rsidRDefault="00661FEB" w:rsidP="00661FEB">
      <w:pPr>
        <w:pStyle w:val="BodyText"/>
        <w:jc w:val="both"/>
        <w:rPr>
          <w:rFonts w:cstheme="minorHAnsi"/>
          <w:sz w:val="20"/>
          <w:lang w:eastAsia="en-GB"/>
        </w:rPr>
      </w:pPr>
      <w:r w:rsidRPr="00D032CD">
        <w:rPr>
          <w:rFonts w:cstheme="minorHAnsi"/>
          <w:sz w:val="20"/>
          <w:lang w:eastAsia="en-GB"/>
        </w:rPr>
        <w:t>It is expected that the timetable will be as follows:</w:t>
      </w:r>
    </w:p>
    <w:tbl>
      <w:tblPr>
        <w:tblStyle w:val="TableGrid1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6"/>
        <w:gridCol w:w="4698"/>
      </w:tblGrid>
      <w:tr w:rsidR="00661FEB" w:rsidRPr="00D032CD" w14:paraId="232CFAAC" w14:textId="77777777" w:rsidTr="009705D9">
        <w:tc>
          <w:tcPr>
            <w:tcW w:w="4516" w:type="dxa"/>
          </w:tcPr>
          <w:p w14:paraId="7591B25E" w14:textId="47619804" w:rsidR="00661FEB" w:rsidRPr="00D032CD" w:rsidRDefault="00661FEB" w:rsidP="001D17B4">
            <w:pPr>
              <w:spacing w:after="120"/>
              <w:rPr>
                <w:rFonts w:cstheme="minorHAnsi"/>
                <w:sz w:val="20"/>
                <w:szCs w:val="24"/>
              </w:rPr>
            </w:pPr>
            <w:r w:rsidRPr="00D032CD">
              <w:rPr>
                <w:rFonts w:cstheme="minorHAnsi"/>
                <w:sz w:val="20"/>
                <w:szCs w:val="24"/>
              </w:rPr>
              <w:t xml:space="preserve">Record </w:t>
            </w:r>
            <w:r w:rsidR="00F50EAD" w:rsidRPr="00D032CD">
              <w:rPr>
                <w:rFonts w:cstheme="minorHAnsi"/>
                <w:sz w:val="20"/>
                <w:szCs w:val="24"/>
              </w:rPr>
              <w:t>d</w:t>
            </w:r>
            <w:r w:rsidRPr="00D032CD">
              <w:rPr>
                <w:rFonts w:cstheme="minorHAnsi"/>
                <w:sz w:val="20"/>
                <w:szCs w:val="24"/>
              </w:rPr>
              <w:t>ate of</w:t>
            </w:r>
            <w:r w:rsidR="00C61303" w:rsidRPr="00D032CD">
              <w:rPr>
                <w:rFonts w:cstheme="minorHAnsi"/>
                <w:sz w:val="20"/>
                <w:szCs w:val="24"/>
              </w:rPr>
              <w:t xml:space="preserve"> </w:t>
            </w:r>
            <w:r w:rsidR="00C27260">
              <w:rPr>
                <w:rFonts w:cstheme="minorHAnsi"/>
                <w:sz w:val="20"/>
                <w:szCs w:val="24"/>
              </w:rPr>
              <w:t>tenth</w:t>
            </w:r>
            <w:r w:rsidRPr="00D032CD">
              <w:rPr>
                <w:rFonts w:cstheme="minorHAnsi"/>
                <w:sz w:val="20"/>
                <w:szCs w:val="24"/>
              </w:rPr>
              <w:t xml:space="preserve"> Return of Capital</w:t>
            </w:r>
          </w:p>
        </w:tc>
        <w:tc>
          <w:tcPr>
            <w:tcW w:w="4698" w:type="dxa"/>
          </w:tcPr>
          <w:p w14:paraId="7174A6B9" w14:textId="5D918668" w:rsidR="00D856DC" w:rsidRPr="00D032CD" w:rsidRDefault="00661FEB" w:rsidP="00D856DC">
            <w:pPr>
              <w:spacing w:after="120" w:line="300" w:lineRule="exact"/>
              <w:jc w:val="right"/>
              <w:rPr>
                <w:rFonts w:cstheme="minorHAnsi"/>
                <w:sz w:val="20"/>
                <w:szCs w:val="20"/>
              </w:rPr>
            </w:pPr>
            <w:r w:rsidRPr="00D032CD">
              <w:rPr>
                <w:rFonts w:cstheme="minorHAnsi"/>
                <w:sz w:val="20"/>
                <w:szCs w:val="20"/>
              </w:rPr>
              <w:t xml:space="preserve">6.00 p.m. on </w:t>
            </w:r>
            <w:r w:rsidR="00A11C0B">
              <w:rPr>
                <w:rFonts w:cstheme="minorHAnsi"/>
                <w:sz w:val="20"/>
                <w:szCs w:val="20"/>
              </w:rPr>
              <w:t>8</w:t>
            </w:r>
            <w:r w:rsidR="00F50EAD" w:rsidRPr="00D032CD">
              <w:rPr>
                <w:rFonts w:cstheme="minorHAnsi"/>
                <w:sz w:val="20"/>
                <w:szCs w:val="20"/>
              </w:rPr>
              <w:t xml:space="preserve"> </w:t>
            </w:r>
            <w:r w:rsidR="00C27260">
              <w:rPr>
                <w:rFonts w:cstheme="minorHAnsi"/>
                <w:sz w:val="20"/>
                <w:szCs w:val="20"/>
              </w:rPr>
              <w:t xml:space="preserve">September </w:t>
            </w:r>
            <w:r w:rsidRPr="00D032CD">
              <w:rPr>
                <w:rFonts w:cstheme="minorHAnsi"/>
                <w:sz w:val="20"/>
                <w:szCs w:val="20"/>
              </w:rPr>
              <w:t>202</w:t>
            </w:r>
            <w:r w:rsidR="00C27260"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661FEB" w:rsidRPr="00D032CD" w14:paraId="436F79E4" w14:textId="77777777" w:rsidTr="009705D9">
        <w:tc>
          <w:tcPr>
            <w:tcW w:w="4516" w:type="dxa"/>
          </w:tcPr>
          <w:p w14:paraId="0C2FE5E6" w14:textId="35F0A88D" w:rsidR="00661FEB" w:rsidRPr="00D032CD" w:rsidRDefault="00661FEB" w:rsidP="001D17B4">
            <w:pPr>
              <w:spacing w:after="120"/>
              <w:rPr>
                <w:rFonts w:cstheme="minorHAnsi"/>
                <w:sz w:val="20"/>
                <w:szCs w:val="24"/>
              </w:rPr>
            </w:pPr>
            <w:r w:rsidRPr="00D032CD">
              <w:rPr>
                <w:rFonts w:cstheme="minorHAnsi"/>
                <w:sz w:val="20"/>
                <w:szCs w:val="24"/>
              </w:rPr>
              <w:t xml:space="preserve">Redemption </w:t>
            </w:r>
            <w:r w:rsidR="00F50EAD" w:rsidRPr="00D032CD">
              <w:rPr>
                <w:rFonts w:cstheme="minorHAnsi"/>
                <w:sz w:val="20"/>
                <w:szCs w:val="24"/>
              </w:rPr>
              <w:t>d</w:t>
            </w:r>
            <w:r w:rsidRPr="00D032CD">
              <w:rPr>
                <w:rFonts w:cstheme="minorHAnsi"/>
                <w:sz w:val="20"/>
                <w:szCs w:val="24"/>
              </w:rPr>
              <w:t xml:space="preserve">ate of </w:t>
            </w:r>
            <w:r w:rsidR="00A11C0B">
              <w:rPr>
                <w:rFonts w:cstheme="minorHAnsi"/>
                <w:sz w:val="20"/>
                <w:szCs w:val="24"/>
              </w:rPr>
              <w:t>tenth</w:t>
            </w:r>
            <w:r w:rsidRPr="00D032CD">
              <w:rPr>
                <w:rFonts w:cstheme="minorHAnsi"/>
                <w:sz w:val="20"/>
                <w:szCs w:val="24"/>
              </w:rPr>
              <w:t xml:space="preserve"> Return of Capital</w:t>
            </w:r>
          </w:p>
        </w:tc>
        <w:tc>
          <w:tcPr>
            <w:tcW w:w="4698" w:type="dxa"/>
          </w:tcPr>
          <w:p w14:paraId="249356A3" w14:textId="1319B546" w:rsidR="00661FEB" w:rsidRPr="00D032CD" w:rsidRDefault="00A11C0B" w:rsidP="001D17B4">
            <w:pPr>
              <w:spacing w:after="120" w:line="300" w:lineRule="exact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E1396C" w:rsidRPr="00D032CD">
              <w:rPr>
                <w:rFonts w:cstheme="minorHAnsi"/>
                <w:sz w:val="20"/>
                <w:szCs w:val="20"/>
              </w:rPr>
              <w:t xml:space="preserve"> </w:t>
            </w:r>
            <w:r w:rsidR="00C27260">
              <w:rPr>
                <w:rFonts w:cstheme="minorHAnsi"/>
                <w:sz w:val="20"/>
                <w:szCs w:val="20"/>
              </w:rPr>
              <w:t>September</w:t>
            </w:r>
            <w:r w:rsidR="00661FEB" w:rsidRPr="00D032CD">
              <w:rPr>
                <w:rFonts w:cstheme="minorHAnsi"/>
                <w:sz w:val="20"/>
                <w:szCs w:val="20"/>
              </w:rPr>
              <w:t xml:space="preserve"> 202</w:t>
            </w:r>
            <w:r w:rsidR="00C27260"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88713A" w:rsidRPr="00D032CD" w14:paraId="472C4FC9" w14:textId="77777777" w:rsidTr="009705D9">
        <w:tc>
          <w:tcPr>
            <w:tcW w:w="4516" w:type="dxa"/>
          </w:tcPr>
          <w:p w14:paraId="6FB82FB9" w14:textId="77777777" w:rsidR="0088713A" w:rsidRPr="00D032CD" w:rsidRDefault="0088713A" w:rsidP="0079365B">
            <w:pPr>
              <w:spacing w:after="120"/>
              <w:rPr>
                <w:rFonts w:cstheme="minorHAnsi"/>
                <w:sz w:val="20"/>
                <w:szCs w:val="24"/>
              </w:rPr>
            </w:pPr>
            <w:r w:rsidRPr="00D032CD">
              <w:rPr>
                <w:rFonts w:cstheme="minorHAnsi"/>
                <w:sz w:val="20"/>
                <w:szCs w:val="24"/>
              </w:rPr>
              <w:t>Dispatch of cheques in respect of certificated holders</w:t>
            </w:r>
          </w:p>
        </w:tc>
        <w:tc>
          <w:tcPr>
            <w:tcW w:w="4698" w:type="dxa"/>
          </w:tcPr>
          <w:p w14:paraId="080BC90B" w14:textId="6B778153" w:rsidR="0088713A" w:rsidRPr="00D032CD" w:rsidRDefault="00707CFD" w:rsidP="0079365B">
            <w:pPr>
              <w:spacing w:after="120" w:line="300" w:lineRule="exact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11C0B">
              <w:rPr>
                <w:rFonts w:cstheme="minorHAnsi"/>
                <w:sz w:val="20"/>
                <w:szCs w:val="20"/>
              </w:rPr>
              <w:t>2</w:t>
            </w:r>
            <w:r w:rsidR="007E538D" w:rsidRPr="00D032CD">
              <w:rPr>
                <w:rFonts w:cstheme="minorHAnsi"/>
                <w:sz w:val="20"/>
                <w:szCs w:val="20"/>
              </w:rPr>
              <w:t xml:space="preserve"> </w:t>
            </w:r>
            <w:r w:rsidR="00C27260">
              <w:rPr>
                <w:rFonts w:cstheme="minorHAnsi"/>
                <w:sz w:val="20"/>
                <w:szCs w:val="20"/>
              </w:rPr>
              <w:t>September</w:t>
            </w:r>
            <w:r w:rsidR="0088713A" w:rsidRPr="00D032CD">
              <w:rPr>
                <w:rFonts w:cstheme="minorHAnsi"/>
                <w:sz w:val="20"/>
                <w:szCs w:val="20"/>
              </w:rPr>
              <w:t xml:space="preserve"> 202</w:t>
            </w:r>
            <w:r w:rsidR="00C27260"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661FEB" w:rsidRPr="00D032CD" w14:paraId="2E6D16AA" w14:textId="77777777" w:rsidTr="009705D9">
        <w:tc>
          <w:tcPr>
            <w:tcW w:w="4516" w:type="dxa"/>
          </w:tcPr>
          <w:p w14:paraId="53347985" w14:textId="574A4435" w:rsidR="00661FEB" w:rsidRPr="00D032CD" w:rsidRDefault="00B8549A" w:rsidP="001D17B4">
            <w:pPr>
              <w:spacing w:after="120"/>
              <w:rPr>
                <w:rFonts w:cstheme="minorHAnsi"/>
                <w:sz w:val="20"/>
                <w:szCs w:val="24"/>
              </w:rPr>
            </w:pPr>
            <w:r w:rsidRPr="00D032CD">
              <w:rPr>
                <w:rFonts w:cstheme="minorHAnsi"/>
                <w:sz w:val="20"/>
                <w:szCs w:val="24"/>
              </w:rPr>
              <w:t>Uncertificated holders credited with cash proceeds</w:t>
            </w:r>
          </w:p>
          <w:p w14:paraId="26A3EF07" w14:textId="4997E2D5" w:rsidR="00B8549A" w:rsidRPr="00D032CD" w:rsidRDefault="00B8549A" w:rsidP="001D17B4">
            <w:pPr>
              <w:spacing w:after="120"/>
              <w:rPr>
                <w:rFonts w:cstheme="minorHAnsi"/>
                <w:sz w:val="20"/>
                <w:szCs w:val="24"/>
              </w:rPr>
            </w:pPr>
            <w:r w:rsidRPr="00D032CD">
              <w:rPr>
                <w:rFonts w:cstheme="minorHAnsi"/>
                <w:sz w:val="20"/>
                <w:szCs w:val="24"/>
              </w:rPr>
              <w:t>Pay date for B Share return of capital</w:t>
            </w:r>
          </w:p>
        </w:tc>
        <w:tc>
          <w:tcPr>
            <w:tcW w:w="4698" w:type="dxa"/>
          </w:tcPr>
          <w:p w14:paraId="690F126B" w14:textId="145FA9EE" w:rsidR="00661FEB" w:rsidRPr="00D032CD" w:rsidRDefault="00C27260" w:rsidP="001D17B4">
            <w:pPr>
              <w:spacing w:after="120" w:line="300" w:lineRule="exact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11C0B">
              <w:rPr>
                <w:rFonts w:cstheme="minorHAnsi"/>
                <w:sz w:val="20"/>
                <w:szCs w:val="20"/>
              </w:rPr>
              <w:t>3</w:t>
            </w:r>
            <w:r w:rsidR="009705D9" w:rsidRPr="00D032CD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September</w:t>
            </w:r>
            <w:r w:rsidR="009705D9" w:rsidRPr="00D032CD">
              <w:rPr>
                <w:rFonts w:cstheme="minorHAnsi"/>
                <w:sz w:val="20"/>
                <w:szCs w:val="20"/>
              </w:rPr>
              <w:t xml:space="preserve"> 202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  <w:p w14:paraId="7A15B927" w14:textId="5F23A659" w:rsidR="00B8549A" w:rsidRPr="00D032CD" w:rsidRDefault="00C27260" w:rsidP="001D17B4">
            <w:pPr>
              <w:spacing w:after="120" w:line="300" w:lineRule="exact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11C0B">
              <w:rPr>
                <w:rFonts w:cstheme="minorHAnsi"/>
                <w:sz w:val="20"/>
                <w:szCs w:val="20"/>
              </w:rPr>
              <w:t>3</w:t>
            </w:r>
            <w:r w:rsidR="009705D9" w:rsidRPr="00D032CD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September</w:t>
            </w:r>
            <w:r w:rsidR="009705D9" w:rsidRPr="00D032CD">
              <w:rPr>
                <w:rFonts w:cstheme="minorHAnsi"/>
                <w:sz w:val="20"/>
                <w:szCs w:val="20"/>
              </w:rPr>
              <w:t xml:space="preserve"> 202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</w:tr>
    </w:tbl>
    <w:p w14:paraId="64521436" w14:textId="2BA55B85" w:rsidR="00661FEB" w:rsidRPr="00D032CD" w:rsidRDefault="00661FEB" w:rsidP="00661FEB">
      <w:pPr>
        <w:pStyle w:val="BodyText"/>
        <w:spacing w:before="240"/>
        <w:jc w:val="both"/>
        <w:rPr>
          <w:rFonts w:cstheme="minorHAnsi"/>
          <w:sz w:val="20"/>
          <w:lang w:eastAsia="en-GB"/>
        </w:rPr>
      </w:pPr>
      <w:r w:rsidRPr="00D032CD">
        <w:rPr>
          <w:rFonts w:cstheme="minorHAnsi"/>
          <w:sz w:val="20"/>
          <w:lang w:eastAsia="en-GB"/>
        </w:rPr>
        <w:t>All redemption payments will be paid gross of tax.</w:t>
      </w:r>
    </w:p>
    <w:p w14:paraId="2E4A51DD" w14:textId="38207E97" w:rsidR="00B07747" w:rsidRPr="00D032CD" w:rsidRDefault="00B07747" w:rsidP="00B07747">
      <w:pPr>
        <w:pStyle w:val="23BodyText"/>
        <w:spacing w:before="240" w:after="120"/>
        <w:jc w:val="both"/>
        <w:rPr>
          <w:rFonts w:asciiTheme="minorHAnsi" w:hAnsiTheme="minorHAnsi" w:cstheme="minorHAnsi"/>
          <w:szCs w:val="20"/>
        </w:rPr>
      </w:pPr>
      <w:r w:rsidRPr="00D032CD">
        <w:rPr>
          <w:rFonts w:asciiTheme="minorHAnsi" w:hAnsiTheme="minorHAnsi" w:cstheme="minorHAnsi"/>
          <w:szCs w:val="20"/>
        </w:rPr>
        <w:t xml:space="preserve">Following the issue and redemption of B shares on </w:t>
      </w:r>
      <w:r w:rsidR="00A11C0B">
        <w:rPr>
          <w:rFonts w:asciiTheme="minorHAnsi" w:hAnsiTheme="minorHAnsi" w:cstheme="minorHAnsi"/>
          <w:szCs w:val="20"/>
        </w:rPr>
        <w:t>9</w:t>
      </w:r>
      <w:r w:rsidR="00AD0AC6" w:rsidRPr="00D032CD">
        <w:rPr>
          <w:rFonts w:asciiTheme="minorHAnsi" w:hAnsiTheme="minorHAnsi" w:cstheme="minorHAnsi"/>
          <w:szCs w:val="20"/>
        </w:rPr>
        <w:t xml:space="preserve"> </w:t>
      </w:r>
      <w:r w:rsidR="00C27260">
        <w:rPr>
          <w:rFonts w:asciiTheme="minorHAnsi" w:hAnsiTheme="minorHAnsi" w:cstheme="minorHAnsi"/>
          <w:szCs w:val="20"/>
        </w:rPr>
        <w:t>September</w:t>
      </w:r>
      <w:r w:rsidRPr="00D032CD">
        <w:rPr>
          <w:rFonts w:asciiTheme="minorHAnsi" w:hAnsiTheme="minorHAnsi" w:cstheme="minorHAnsi"/>
          <w:szCs w:val="20"/>
        </w:rPr>
        <w:t xml:space="preserve"> 202</w:t>
      </w:r>
      <w:r w:rsidR="00C27260">
        <w:rPr>
          <w:rFonts w:asciiTheme="minorHAnsi" w:hAnsiTheme="minorHAnsi" w:cstheme="minorHAnsi"/>
          <w:szCs w:val="20"/>
        </w:rPr>
        <w:t>6</w:t>
      </w:r>
      <w:r w:rsidR="0088713A" w:rsidRPr="00D032CD">
        <w:rPr>
          <w:rFonts w:asciiTheme="minorHAnsi" w:hAnsiTheme="minorHAnsi" w:cstheme="minorHAnsi"/>
          <w:szCs w:val="20"/>
        </w:rPr>
        <w:t>,</w:t>
      </w:r>
      <w:r w:rsidRPr="00D032CD">
        <w:rPr>
          <w:rFonts w:asciiTheme="minorHAnsi" w:hAnsiTheme="minorHAnsi" w:cstheme="minorHAnsi"/>
          <w:szCs w:val="20"/>
        </w:rPr>
        <w:t xml:space="preserve"> the total number of </w:t>
      </w:r>
      <w:r w:rsidR="00D742F6" w:rsidRPr="00D032CD">
        <w:rPr>
          <w:rFonts w:asciiTheme="minorHAnsi" w:hAnsiTheme="minorHAnsi" w:cstheme="minorHAnsi"/>
          <w:szCs w:val="20"/>
        </w:rPr>
        <w:t>O</w:t>
      </w:r>
      <w:r w:rsidRPr="00D032CD">
        <w:rPr>
          <w:rFonts w:asciiTheme="minorHAnsi" w:hAnsiTheme="minorHAnsi" w:cstheme="minorHAnsi"/>
          <w:szCs w:val="20"/>
        </w:rPr>
        <w:t xml:space="preserve">rdinary </w:t>
      </w:r>
      <w:r w:rsidR="00D742F6" w:rsidRPr="00D032CD">
        <w:rPr>
          <w:rFonts w:asciiTheme="minorHAnsi" w:hAnsiTheme="minorHAnsi" w:cstheme="minorHAnsi"/>
          <w:szCs w:val="20"/>
        </w:rPr>
        <w:t>S</w:t>
      </w:r>
      <w:r w:rsidRPr="00D032CD">
        <w:rPr>
          <w:rFonts w:asciiTheme="minorHAnsi" w:hAnsiTheme="minorHAnsi" w:cstheme="minorHAnsi"/>
          <w:szCs w:val="20"/>
        </w:rPr>
        <w:t>hares in issue will remain at 52,660,350 and the total number of voting rights in the Company is 52,660,350. There are no shares held in treasury.</w:t>
      </w:r>
    </w:p>
    <w:p w14:paraId="0CC3134A" w14:textId="77777777" w:rsidR="00CE106F" w:rsidRPr="00D032CD" w:rsidRDefault="00CE106F" w:rsidP="00CE106F">
      <w:pPr>
        <w:pStyle w:val="NoSpacing"/>
        <w:rPr>
          <w:rFonts w:cstheme="minorHAnsi"/>
          <w:szCs w:val="20"/>
        </w:rPr>
      </w:pPr>
    </w:p>
    <w:p w14:paraId="097EC35D" w14:textId="626F1581" w:rsidR="00D856DC" w:rsidRPr="00A47B4A" w:rsidRDefault="00D856DC" w:rsidP="00D856DC">
      <w:pPr>
        <w:spacing w:after="0" w:line="240" w:lineRule="auto"/>
        <w:jc w:val="both"/>
        <w:rPr>
          <w:rFonts w:eastAsia="Times New Roman" w:cstheme="minorHAnsi"/>
          <w:color w:val="16202C"/>
          <w:sz w:val="20"/>
          <w:szCs w:val="20"/>
          <w:lang w:eastAsia="en-GB"/>
        </w:rPr>
      </w:pPr>
      <w:r w:rsidRPr="00A47B4A">
        <w:rPr>
          <w:rFonts w:eastAsia="Times New Roman" w:cstheme="minorHAnsi"/>
          <w:color w:val="000000"/>
          <w:sz w:val="20"/>
          <w:szCs w:val="20"/>
          <w:lang w:eastAsia="en-GB"/>
        </w:rPr>
        <w:t>(</w:t>
      </w:r>
      <w:hyperlink r:id="rId8" w:history="1">
        <w:r w:rsidRPr="00A47B4A">
          <w:rPr>
            <w:rStyle w:val="Hyperlink"/>
            <w:rFonts w:eastAsia="Times New Roman" w:cstheme="minorHAnsi"/>
            <w:sz w:val="20"/>
            <w:szCs w:val="20"/>
            <w:lang w:eastAsia="en-GB"/>
          </w:rPr>
          <w:t>http://www.securedincomefundplc.co.uk/</w:t>
        </w:r>
      </w:hyperlink>
      <w:r w:rsidRPr="00A47B4A">
        <w:rPr>
          <w:rFonts w:eastAsia="Times New Roman" w:cstheme="minorHAnsi"/>
          <w:color w:val="16202C"/>
          <w:sz w:val="20"/>
          <w:szCs w:val="20"/>
          <w:lang w:eastAsia="en-GB"/>
        </w:rPr>
        <w:t>)</w:t>
      </w:r>
    </w:p>
    <w:p w14:paraId="5F196F78" w14:textId="77777777" w:rsidR="00D856DC" w:rsidRPr="00A47B4A" w:rsidRDefault="00D856DC" w:rsidP="00D856DC">
      <w:pPr>
        <w:spacing w:after="0" w:line="240" w:lineRule="auto"/>
        <w:jc w:val="both"/>
        <w:rPr>
          <w:rFonts w:eastAsia="Times New Roman" w:cstheme="minorHAnsi"/>
          <w:color w:val="16202C"/>
          <w:lang w:eastAsia="en-GB"/>
        </w:rPr>
      </w:pPr>
      <w:r w:rsidRPr="00A47B4A">
        <w:rPr>
          <w:rFonts w:eastAsia="Times New Roman" w:cstheme="minorHAnsi"/>
          <w:color w:val="000000"/>
          <w:sz w:val="20"/>
          <w:szCs w:val="20"/>
          <w:lang w:eastAsia="en-GB"/>
        </w:rPr>
        <w:t> </w:t>
      </w:r>
    </w:p>
    <w:p w14:paraId="6DD640A2" w14:textId="77777777" w:rsidR="00D856DC" w:rsidRPr="00A47B4A" w:rsidRDefault="00D856DC" w:rsidP="00D856DC">
      <w:pPr>
        <w:spacing w:after="0" w:line="240" w:lineRule="auto"/>
        <w:jc w:val="both"/>
        <w:rPr>
          <w:rFonts w:eastAsia="Times New Roman" w:cstheme="minorHAnsi"/>
          <w:color w:val="16202C"/>
          <w:lang w:eastAsia="en-GB"/>
        </w:rPr>
      </w:pPr>
      <w:r w:rsidRPr="00A47B4A">
        <w:rPr>
          <w:rFonts w:eastAsia="Times New Roman" w:cstheme="minorHAnsi"/>
          <w:color w:val="000000"/>
          <w:sz w:val="20"/>
          <w:szCs w:val="20"/>
          <w:lang w:eastAsia="en-GB"/>
        </w:rPr>
        <w:t>For further information please contact:</w:t>
      </w:r>
    </w:p>
    <w:p w14:paraId="4F7A7239" w14:textId="77777777" w:rsidR="00D856DC" w:rsidRPr="00A47B4A" w:rsidRDefault="00D856DC" w:rsidP="00D856DC">
      <w:pPr>
        <w:spacing w:after="0" w:line="240" w:lineRule="auto"/>
        <w:jc w:val="both"/>
        <w:rPr>
          <w:rFonts w:eastAsia="Times New Roman" w:cstheme="minorHAnsi"/>
          <w:color w:val="16202C"/>
          <w:lang w:eastAsia="en-GB"/>
        </w:rPr>
      </w:pPr>
      <w:r w:rsidRPr="00A47B4A">
        <w:rPr>
          <w:rFonts w:eastAsia="Times New Roman" w:cstheme="minorHAnsi"/>
          <w:color w:val="000000"/>
          <w:lang w:eastAsia="en-GB"/>
        </w:rPr>
        <w:t> </w:t>
      </w:r>
    </w:p>
    <w:tbl>
      <w:tblPr>
        <w:tblW w:w="8897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6"/>
        <w:gridCol w:w="4391"/>
      </w:tblGrid>
      <w:tr w:rsidR="00D856DC" w:rsidRPr="00A47B4A" w14:paraId="46F080D0" w14:textId="77777777" w:rsidTr="00997CEE">
        <w:tc>
          <w:tcPr>
            <w:tcW w:w="45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CD9CA" w14:textId="77777777" w:rsidR="00D856DC" w:rsidRPr="00A47B4A" w:rsidRDefault="00D856DC" w:rsidP="00997CEE">
            <w:pPr>
              <w:spacing w:after="0" w:line="240" w:lineRule="auto"/>
              <w:rPr>
                <w:rFonts w:eastAsia="Times New Roman" w:cstheme="minorHAnsi"/>
                <w:color w:val="16202C"/>
                <w:lang w:eastAsia="en-GB"/>
              </w:rPr>
            </w:pPr>
            <w:r w:rsidRPr="00A47B4A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Directors</w:t>
            </w:r>
          </w:p>
          <w:p w14:paraId="7BBBCF21" w14:textId="77777777" w:rsidR="00D856DC" w:rsidRPr="00A47B4A" w:rsidRDefault="00D856DC" w:rsidP="00997CEE">
            <w:pPr>
              <w:spacing w:after="0" w:line="240" w:lineRule="auto"/>
              <w:rPr>
                <w:rFonts w:eastAsia="Times New Roman" w:cstheme="minorHAnsi"/>
                <w:color w:val="16202C"/>
                <w:lang w:eastAsia="en-GB"/>
              </w:rPr>
            </w:pPr>
            <w:r w:rsidRPr="00A47B4A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David Stevenson (Chair)</w:t>
            </w:r>
          </w:p>
          <w:p w14:paraId="5915A2D3" w14:textId="77777777" w:rsidR="00D856DC" w:rsidRPr="00A47B4A" w:rsidRDefault="00D856DC" w:rsidP="00997CEE">
            <w:pPr>
              <w:spacing w:after="0" w:line="240" w:lineRule="auto"/>
              <w:rPr>
                <w:rFonts w:eastAsia="Times New Roman" w:cstheme="minorHAnsi"/>
                <w:color w:val="16202C"/>
                <w:lang w:eastAsia="en-GB"/>
              </w:rPr>
            </w:pPr>
            <w:r w:rsidRPr="00A47B4A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Brett Miller</w:t>
            </w:r>
          </w:p>
          <w:p w14:paraId="2E14544B" w14:textId="77777777" w:rsidR="00D856DC" w:rsidRPr="00A47B4A" w:rsidRDefault="00D856DC" w:rsidP="00997CEE">
            <w:pPr>
              <w:spacing w:after="0" w:line="240" w:lineRule="auto"/>
              <w:rPr>
                <w:rFonts w:eastAsia="Times New Roman" w:cstheme="minorHAnsi"/>
                <w:color w:val="16202C"/>
                <w:lang w:eastAsia="en-GB"/>
              </w:rPr>
            </w:pPr>
            <w:r w:rsidRPr="00A47B4A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  <w:p w14:paraId="5CF27A57" w14:textId="77777777" w:rsidR="00D856DC" w:rsidRPr="00A47B4A" w:rsidRDefault="00D856DC" w:rsidP="00997CEE">
            <w:pPr>
              <w:spacing w:after="0" w:line="240" w:lineRule="auto"/>
              <w:rPr>
                <w:rFonts w:eastAsia="Times New Roman" w:cstheme="minorHAnsi"/>
                <w:color w:val="16202C"/>
                <w:lang w:eastAsia="en-GB"/>
              </w:rPr>
            </w:pPr>
            <w:r w:rsidRPr="00A47B4A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C452E" w14:textId="77777777" w:rsidR="00D856DC" w:rsidRPr="00A47B4A" w:rsidRDefault="00D856DC" w:rsidP="00997CEE">
            <w:pPr>
              <w:spacing w:after="0" w:line="240" w:lineRule="auto"/>
              <w:rPr>
                <w:rFonts w:eastAsia="Times New Roman" w:cstheme="minorHAnsi"/>
                <w:color w:val="16202C"/>
                <w:lang w:eastAsia="en-GB"/>
              </w:rPr>
            </w:pPr>
            <w:r w:rsidRPr="00A47B4A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  <w:p w14:paraId="5206CCED" w14:textId="77777777" w:rsidR="00D856DC" w:rsidRPr="00A47B4A" w:rsidRDefault="00D856DC" w:rsidP="00997CEE">
            <w:pPr>
              <w:spacing w:after="0" w:line="240" w:lineRule="auto"/>
              <w:rPr>
                <w:rFonts w:eastAsia="Times New Roman" w:cstheme="minorHAnsi"/>
                <w:color w:val="16202C"/>
                <w:lang w:eastAsia="en-GB"/>
              </w:rPr>
            </w:pPr>
            <w:r w:rsidRPr="00A47B4A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tel: +44 7973 873785</w:t>
            </w:r>
          </w:p>
          <w:p w14:paraId="4BFB2168" w14:textId="77777777" w:rsidR="00D856DC" w:rsidRPr="00A47B4A" w:rsidRDefault="00D856DC" w:rsidP="00997CEE">
            <w:pPr>
              <w:spacing w:after="0" w:line="240" w:lineRule="auto"/>
              <w:rPr>
                <w:rFonts w:eastAsia="Times New Roman" w:cstheme="minorHAnsi"/>
                <w:color w:val="16202C"/>
                <w:lang w:eastAsia="en-GB"/>
              </w:rPr>
            </w:pPr>
            <w:r w:rsidRPr="00A47B4A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tel: +44 7770 447338</w:t>
            </w:r>
          </w:p>
          <w:p w14:paraId="7C3D7A41" w14:textId="77777777" w:rsidR="00D856DC" w:rsidRPr="00A47B4A" w:rsidRDefault="00D856DC" w:rsidP="00997CEE">
            <w:pPr>
              <w:spacing w:after="0" w:line="240" w:lineRule="auto"/>
              <w:rPr>
                <w:rFonts w:eastAsia="Times New Roman" w:cstheme="minorHAnsi"/>
                <w:color w:val="16202C"/>
                <w:lang w:eastAsia="en-GB"/>
              </w:rPr>
            </w:pPr>
            <w:r w:rsidRPr="00A47B4A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  <w:p w14:paraId="5D8809E5" w14:textId="77777777" w:rsidR="00D856DC" w:rsidRPr="00A47B4A" w:rsidRDefault="00D856DC" w:rsidP="00997CEE">
            <w:pPr>
              <w:spacing w:after="0" w:line="240" w:lineRule="auto"/>
              <w:rPr>
                <w:rFonts w:eastAsia="Times New Roman" w:cstheme="minorHAnsi"/>
                <w:color w:val="16202C"/>
                <w:lang w:eastAsia="en-GB"/>
              </w:rPr>
            </w:pPr>
            <w:r w:rsidRPr="00A47B4A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7AF07628" w14:textId="77777777" w:rsidR="00661FEB" w:rsidRPr="00A47B4A" w:rsidRDefault="00661FEB">
      <w:pPr>
        <w:rPr>
          <w:rFonts w:cstheme="minorHAnsi"/>
          <w:sz w:val="20"/>
          <w:szCs w:val="20"/>
        </w:rPr>
      </w:pPr>
    </w:p>
    <w:sectPr w:rsidR="00661FEB" w:rsidRPr="00A47B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5EAE9" w14:textId="77777777" w:rsidR="00F36321" w:rsidRDefault="00F36321" w:rsidP="00BE03A8">
      <w:pPr>
        <w:spacing w:after="0" w:line="240" w:lineRule="auto"/>
      </w:pPr>
      <w:r>
        <w:separator/>
      </w:r>
    </w:p>
  </w:endnote>
  <w:endnote w:type="continuationSeparator" w:id="0">
    <w:p w14:paraId="25CDB931" w14:textId="77777777" w:rsidR="00F36321" w:rsidRDefault="00F36321" w:rsidP="00BE0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F_Kai">
    <w:charset w:val="86"/>
    <w:family w:val="script"/>
    <w:pitch w:val="fixed"/>
    <w:sig w:usb0="00000000" w:usb1="080E0000" w:usb2="00000010" w:usb3="00000000" w:csb0="001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CDB74" w14:textId="77777777" w:rsidR="00F36321" w:rsidRDefault="00F36321" w:rsidP="00BE03A8">
      <w:pPr>
        <w:spacing w:after="0" w:line="240" w:lineRule="auto"/>
      </w:pPr>
      <w:r>
        <w:separator/>
      </w:r>
    </w:p>
  </w:footnote>
  <w:footnote w:type="continuationSeparator" w:id="0">
    <w:p w14:paraId="248C9099" w14:textId="77777777" w:rsidR="00F36321" w:rsidRDefault="00F36321" w:rsidP="00BE0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D6F33"/>
    <w:multiLevelType w:val="hybridMultilevel"/>
    <w:tmpl w:val="99B8D4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67607"/>
    <w:multiLevelType w:val="hybridMultilevel"/>
    <w:tmpl w:val="62A0FD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8159368">
    <w:abstractNumId w:val="0"/>
  </w:num>
  <w:num w:numId="2" w16cid:durableId="304310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EB"/>
    <w:rsid w:val="00002452"/>
    <w:rsid w:val="00002595"/>
    <w:rsid w:val="00046DC8"/>
    <w:rsid w:val="0005072A"/>
    <w:rsid w:val="00093C64"/>
    <w:rsid w:val="000B3EB1"/>
    <w:rsid w:val="000D7DE6"/>
    <w:rsid w:val="000E24D0"/>
    <w:rsid w:val="0016132E"/>
    <w:rsid w:val="001774C7"/>
    <w:rsid w:val="0017786C"/>
    <w:rsid w:val="00184A12"/>
    <w:rsid w:val="0019387F"/>
    <w:rsid w:val="001C1B88"/>
    <w:rsid w:val="001D03BA"/>
    <w:rsid w:val="00201A7A"/>
    <w:rsid w:val="00205F09"/>
    <w:rsid w:val="00276FED"/>
    <w:rsid w:val="0033303B"/>
    <w:rsid w:val="003803A8"/>
    <w:rsid w:val="003C0137"/>
    <w:rsid w:val="004668F9"/>
    <w:rsid w:val="0048219B"/>
    <w:rsid w:val="00487DFC"/>
    <w:rsid w:val="00491036"/>
    <w:rsid w:val="004C0ADB"/>
    <w:rsid w:val="005369D8"/>
    <w:rsid w:val="0059361D"/>
    <w:rsid w:val="005A1778"/>
    <w:rsid w:val="005C62B4"/>
    <w:rsid w:val="00632375"/>
    <w:rsid w:val="00661FEB"/>
    <w:rsid w:val="00667529"/>
    <w:rsid w:val="00673EE7"/>
    <w:rsid w:val="006803D0"/>
    <w:rsid w:val="006C6296"/>
    <w:rsid w:val="00707ABA"/>
    <w:rsid w:val="00707CFD"/>
    <w:rsid w:val="007657A3"/>
    <w:rsid w:val="00782754"/>
    <w:rsid w:val="00784DCD"/>
    <w:rsid w:val="007D7CAB"/>
    <w:rsid w:val="007D7F5D"/>
    <w:rsid w:val="007E538D"/>
    <w:rsid w:val="008122E6"/>
    <w:rsid w:val="008170BB"/>
    <w:rsid w:val="008473F2"/>
    <w:rsid w:val="00852763"/>
    <w:rsid w:val="0088713A"/>
    <w:rsid w:val="00905E7F"/>
    <w:rsid w:val="009243A8"/>
    <w:rsid w:val="00951AE8"/>
    <w:rsid w:val="00962538"/>
    <w:rsid w:val="009705D9"/>
    <w:rsid w:val="00973ECE"/>
    <w:rsid w:val="00990734"/>
    <w:rsid w:val="009E0D49"/>
    <w:rsid w:val="00A0124A"/>
    <w:rsid w:val="00A11C0B"/>
    <w:rsid w:val="00A142C2"/>
    <w:rsid w:val="00A25159"/>
    <w:rsid w:val="00A4350B"/>
    <w:rsid w:val="00A44AAE"/>
    <w:rsid w:val="00A47B4A"/>
    <w:rsid w:val="00AD0AC6"/>
    <w:rsid w:val="00B07747"/>
    <w:rsid w:val="00B52C2A"/>
    <w:rsid w:val="00B56359"/>
    <w:rsid w:val="00B8549A"/>
    <w:rsid w:val="00BE03A8"/>
    <w:rsid w:val="00C27260"/>
    <w:rsid w:val="00C33938"/>
    <w:rsid w:val="00C379F9"/>
    <w:rsid w:val="00C61303"/>
    <w:rsid w:val="00CA0AD7"/>
    <w:rsid w:val="00CB39F3"/>
    <w:rsid w:val="00CE106F"/>
    <w:rsid w:val="00D032CD"/>
    <w:rsid w:val="00D41FD5"/>
    <w:rsid w:val="00D742F6"/>
    <w:rsid w:val="00D856DC"/>
    <w:rsid w:val="00DA34A2"/>
    <w:rsid w:val="00DE2D19"/>
    <w:rsid w:val="00E1396C"/>
    <w:rsid w:val="00E22EF1"/>
    <w:rsid w:val="00E426A0"/>
    <w:rsid w:val="00E436CE"/>
    <w:rsid w:val="00F07BA4"/>
    <w:rsid w:val="00F11F7B"/>
    <w:rsid w:val="00F23678"/>
    <w:rsid w:val="00F36321"/>
    <w:rsid w:val="00F50EAD"/>
    <w:rsid w:val="00F53B2C"/>
    <w:rsid w:val="00F74CA0"/>
    <w:rsid w:val="00F911B4"/>
    <w:rsid w:val="00FE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D34EBA"/>
  <w15:chartTrackingRefBased/>
  <w15:docId w15:val="{44E71E66-615E-4B16-A98F-8CFE4264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FE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661FEB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661FEB"/>
  </w:style>
  <w:style w:type="table" w:customStyle="1" w:styleId="TableGrid1">
    <w:name w:val="Table Grid1"/>
    <w:basedOn w:val="TableNormal"/>
    <w:next w:val="TableGrid"/>
    <w:uiPriority w:val="59"/>
    <w:rsid w:val="00661FEB"/>
    <w:pPr>
      <w:spacing w:after="0" w:line="240" w:lineRule="auto"/>
    </w:pPr>
    <w:rPr>
      <w:rFonts w:eastAsia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61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7CA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03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3A8"/>
  </w:style>
  <w:style w:type="paragraph" w:styleId="Footer">
    <w:name w:val="footer"/>
    <w:basedOn w:val="Normal"/>
    <w:link w:val="FooterChar"/>
    <w:uiPriority w:val="99"/>
    <w:unhideWhenUsed/>
    <w:rsid w:val="00BE03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3A8"/>
  </w:style>
  <w:style w:type="character" w:styleId="CommentReference">
    <w:name w:val="annotation reference"/>
    <w:basedOn w:val="DefaultParagraphFont"/>
    <w:uiPriority w:val="99"/>
    <w:semiHidden/>
    <w:unhideWhenUsed/>
    <w:rsid w:val="000B3E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E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E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E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E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EB1"/>
    <w:rPr>
      <w:rFonts w:ascii="Segoe UI" w:hAnsi="Segoe UI" w:cs="Segoe UI"/>
      <w:sz w:val="18"/>
      <w:szCs w:val="18"/>
    </w:rPr>
  </w:style>
  <w:style w:type="paragraph" w:customStyle="1" w:styleId="23BodyText">
    <w:name w:val="23 Body Text"/>
    <w:basedOn w:val="Normal"/>
    <w:rsid w:val="00B07747"/>
    <w:pPr>
      <w:spacing w:before="100" w:after="0" w:line="264" w:lineRule="auto"/>
    </w:pPr>
    <w:rPr>
      <w:rFonts w:ascii="Arial" w:eastAsia="LF_Kai" w:hAnsi="Arial" w:cs="Arial"/>
      <w:color w:val="000000"/>
      <w:sz w:val="20"/>
      <w:szCs w:val="24"/>
      <w:lang w:eastAsia="zh-CN" w:bidi="yi-Hebr"/>
    </w:rPr>
  </w:style>
  <w:style w:type="paragraph" w:styleId="Revision">
    <w:name w:val="Revision"/>
    <w:hidden/>
    <w:uiPriority w:val="99"/>
    <w:semiHidden/>
    <w:rsid w:val="004C0ADB"/>
    <w:pPr>
      <w:spacing w:after="0" w:line="240" w:lineRule="auto"/>
    </w:pPr>
  </w:style>
  <w:style w:type="paragraph" w:customStyle="1" w:styleId="er">
    <w:name w:val="er"/>
    <w:basedOn w:val="Normal"/>
    <w:rsid w:val="00CE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dp">
    <w:name w:val="dp"/>
    <w:basedOn w:val="DefaultParagraphFont"/>
    <w:rsid w:val="00CE106F"/>
  </w:style>
  <w:style w:type="paragraph" w:customStyle="1" w:styleId="es">
    <w:name w:val="es"/>
    <w:basedOn w:val="Normal"/>
    <w:rsid w:val="00CE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x">
    <w:name w:val="bx"/>
    <w:basedOn w:val="DefaultParagraphFont"/>
    <w:rsid w:val="00CE106F"/>
  </w:style>
  <w:style w:type="paragraph" w:styleId="NoSpacing">
    <w:name w:val="No Spacing"/>
    <w:uiPriority w:val="1"/>
    <w:qFormat/>
    <w:rsid w:val="00CE106F"/>
    <w:pPr>
      <w:spacing w:after="0" w:line="240" w:lineRule="auto"/>
    </w:pPr>
  </w:style>
  <w:style w:type="paragraph" w:customStyle="1" w:styleId="eo">
    <w:name w:val="eo"/>
    <w:basedOn w:val="Normal"/>
    <w:rsid w:val="00DE2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87DFC"/>
    <w:pPr>
      <w:ind w:left="720"/>
      <w:contextualSpacing/>
    </w:pPr>
  </w:style>
  <w:style w:type="paragraph" w:customStyle="1" w:styleId="dx">
    <w:name w:val="dx"/>
    <w:basedOn w:val="Normal"/>
    <w:rsid w:val="00491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">
    <w:name w:val="su"/>
    <w:basedOn w:val="Normal"/>
    <w:rsid w:val="00A44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l">
    <w:name w:val="sl"/>
    <w:basedOn w:val="DefaultParagraphFont"/>
    <w:rsid w:val="00A44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8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curedincomefundplc.co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C5BD2-9590-47D0-9AA8-7645554FF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1655</Characters>
  <Application>Microsoft Office Word</Application>
  <DocSecurity>4</DocSecurity>
  <Lines>28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Robins</dc:creator>
  <cp:keywords/>
  <dc:description/>
  <cp:lastModifiedBy>Brett Miller</cp:lastModifiedBy>
  <cp:revision>2</cp:revision>
  <dcterms:created xsi:type="dcterms:W3CDTF">2026-09-01T14:12:00Z</dcterms:created>
  <dcterms:modified xsi:type="dcterms:W3CDTF">2026-09-01T14:12:00Z</dcterms:modified>
</cp:coreProperties>
</file>